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4F93" w14:textId="4F50C9AC" w:rsidR="001553F9" w:rsidRPr="001D5275" w:rsidRDefault="001553F9" w:rsidP="001D5275">
      <w:pPr>
        <w:pStyle w:val="FormName"/>
        <w:rPr>
          <w:spacing w:val="-5"/>
          <w:sz w:val="22"/>
          <w:szCs w:val="22"/>
        </w:rPr>
      </w:pPr>
      <w:r w:rsidRPr="001D5275">
        <w:rPr>
          <w:spacing w:val="-5"/>
          <w:sz w:val="22"/>
          <w:szCs w:val="22"/>
        </w:rPr>
        <w:t xml:space="preserve">Integrated Systems Testing checklist </w:t>
      </w:r>
    </w:p>
    <w:p w14:paraId="6DD27A17" w14:textId="77777777" w:rsidR="001553F9" w:rsidRDefault="001553F9" w:rsidP="001553F9"/>
    <w:p w14:paraId="3EA2AD55" w14:textId="77777777" w:rsidR="001553F9" w:rsidRPr="005A12C2" w:rsidRDefault="001553F9" w:rsidP="001553F9">
      <w:pPr>
        <w:jc w:val="left"/>
        <w:rPr>
          <w:i/>
          <w:iCs/>
        </w:rPr>
      </w:pPr>
      <w:r w:rsidRPr="005A12C2">
        <w:rPr>
          <w:i/>
          <w:iCs/>
        </w:rPr>
        <w:t xml:space="preserve">The content is an example only and may not suit the system, application, or use of a building - </w:t>
      </w:r>
      <w:r>
        <w:rPr>
          <w:i/>
          <w:iCs/>
        </w:rPr>
        <w:t>adaptation</w:t>
      </w:r>
      <w:r w:rsidRPr="005A12C2">
        <w:rPr>
          <w:i/>
          <w:iCs/>
        </w:rPr>
        <w:t xml:space="preserve"> will be required</w:t>
      </w:r>
      <w:r>
        <w:rPr>
          <w:i/>
          <w:iCs/>
        </w:rPr>
        <w:t>.</w:t>
      </w:r>
    </w:p>
    <w:p w14:paraId="01E05BCB" w14:textId="77777777" w:rsidR="001553F9" w:rsidRPr="000A7FF9" w:rsidRDefault="001553F9" w:rsidP="001553F9">
      <w:pPr>
        <w:jc w:val="left"/>
        <w:rPr>
          <w:i/>
          <w:iCs/>
        </w:rPr>
      </w:pPr>
      <w:r w:rsidRPr="000A7FF9">
        <w:rPr>
          <w:i/>
          <w:iCs/>
        </w:rPr>
        <w:t xml:space="preserve">Where buildings are zoned or equipment </w:t>
      </w:r>
      <w:r>
        <w:rPr>
          <w:i/>
          <w:iCs/>
        </w:rPr>
        <w:t>is to operate independently,</w:t>
      </w:r>
      <w:r w:rsidRPr="000A7FF9">
        <w:rPr>
          <w:i/>
          <w:iCs/>
        </w:rPr>
        <w:t xml:space="preserve"> more detailed </w:t>
      </w:r>
      <w:r>
        <w:rPr>
          <w:i/>
          <w:iCs/>
        </w:rPr>
        <w:t>cause and effects will need to be entered.</w:t>
      </w:r>
    </w:p>
    <w:p w14:paraId="172E19EB" w14:textId="77777777" w:rsidR="001553F9" w:rsidRDefault="001553F9" w:rsidP="001553F9"/>
    <w:tbl>
      <w:tblPr>
        <w:tblW w:w="9639" w:type="dxa"/>
        <w:tblLook w:val="04A0" w:firstRow="1" w:lastRow="0" w:firstColumn="1" w:lastColumn="0" w:noHBand="0" w:noVBand="1"/>
      </w:tblPr>
      <w:tblGrid>
        <w:gridCol w:w="2849"/>
        <w:gridCol w:w="6790"/>
      </w:tblGrid>
      <w:tr w:rsidR="001553F9" w:rsidRPr="00A71C15" w14:paraId="28D53C10" w14:textId="77777777" w:rsidTr="0063589F">
        <w:trPr>
          <w:trHeight w:val="34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5156D" w14:textId="77777777" w:rsidR="001553F9" w:rsidRPr="00A71C15" w:rsidRDefault="001553F9" w:rsidP="0063589F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71C1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3EB42" w14:textId="77777777" w:rsidR="001553F9" w:rsidRPr="00A71C15" w:rsidRDefault="001553F9" w:rsidP="0063589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NZ"/>
              </w:rPr>
            </w:pPr>
          </w:p>
        </w:tc>
      </w:tr>
      <w:tr w:rsidR="001553F9" w:rsidRPr="00A71C15" w14:paraId="0C6BB83D" w14:textId="77777777" w:rsidTr="0063589F">
        <w:trPr>
          <w:trHeight w:val="34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DF9AC" w14:textId="77777777" w:rsidR="001553F9" w:rsidRPr="00A71C15" w:rsidRDefault="001553F9" w:rsidP="0063589F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0FF660" w14:textId="77777777" w:rsidR="001553F9" w:rsidRPr="00A71C15" w:rsidRDefault="001553F9" w:rsidP="0063589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NZ"/>
              </w:rPr>
            </w:pPr>
          </w:p>
        </w:tc>
      </w:tr>
      <w:tr w:rsidR="001553F9" w:rsidRPr="00A71C15" w14:paraId="3FB512F5" w14:textId="77777777" w:rsidTr="0063589F">
        <w:trPr>
          <w:trHeight w:val="340"/>
        </w:trPr>
        <w:tc>
          <w:tcPr>
            <w:tcW w:w="2849" w:type="dxa"/>
            <w:tcBorders>
              <w:left w:val="nil"/>
              <w:bottom w:val="nil"/>
              <w:right w:val="nil"/>
            </w:tcBorders>
            <w:vAlign w:val="center"/>
          </w:tcPr>
          <w:p w14:paraId="1B87BD47" w14:textId="77777777" w:rsidR="001553F9" w:rsidRPr="00A71C15" w:rsidRDefault="001553F9" w:rsidP="0063589F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71C1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Signed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/Name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74FA5A" w14:textId="77777777" w:rsidR="001553F9" w:rsidRPr="00A71C15" w:rsidRDefault="001553F9" w:rsidP="0063589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NZ"/>
              </w:rPr>
            </w:pPr>
          </w:p>
        </w:tc>
      </w:tr>
      <w:tr w:rsidR="001553F9" w:rsidRPr="00A71C15" w14:paraId="3B72D3E1" w14:textId="77777777" w:rsidTr="0063589F">
        <w:trPr>
          <w:trHeight w:val="34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506B1" w14:textId="77777777" w:rsidR="001553F9" w:rsidRPr="00A71C15" w:rsidRDefault="001553F9" w:rsidP="0063589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A71C1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Compan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y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E64ED" w14:textId="77777777" w:rsidR="001553F9" w:rsidRPr="00A71C15" w:rsidRDefault="001553F9" w:rsidP="0063589F">
            <w:pPr>
              <w:jc w:val="left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en-NZ"/>
              </w:rPr>
            </w:pPr>
          </w:p>
        </w:tc>
      </w:tr>
    </w:tbl>
    <w:p w14:paraId="3F373B46" w14:textId="77777777" w:rsidR="001553F9" w:rsidRDefault="001553F9" w:rsidP="001553F9"/>
    <w:p w14:paraId="44E9D2C8" w14:textId="77777777" w:rsidR="001553F9" w:rsidRPr="00872FD3" w:rsidRDefault="001553F9" w:rsidP="001553F9">
      <w:pPr>
        <w:rPr>
          <w:sz w:val="20"/>
          <w:szCs w:val="20"/>
        </w:rPr>
      </w:pPr>
      <w:r w:rsidRPr="00872FD3">
        <w:rPr>
          <w:sz w:val="20"/>
          <w:szCs w:val="20"/>
        </w:rPr>
        <w:t xml:space="preserve">Notes to include which items </w:t>
      </w:r>
      <w:r>
        <w:rPr>
          <w:sz w:val="20"/>
          <w:szCs w:val="20"/>
        </w:rPr>
        <w:t xml:space="preserve">have been </w:t>
      </w:r>
      <w:r w:rsidRPr="00872FD3">
        <w:rPr>
          <w:sz w:val="20"/>
          <w:szCs w:val="20"/>
        </w:rPr>
        <w:t>tested</w:t>
      </w:r>
      <w:r>
        <w:rPr>
          <w:sz w:val="20"/>
          <w:szCs w:val="20"/>
        </w:rPr>
        <w:t>:</w:t>
      </w:r>
    </w:p>
    <w:p w14:paraId="59482124" w14:textId="77777777" w:rsidR="001553F9" w:rsidRDefault="001553F9" w:rsidP="001553F9"/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1844"/>
        <w:gridCol w:w="2414"/>
        <w:gridCol w:w="943"/>
        <w:gridCol w:w="1746"/>
        <w:gridCol w:w="1134"/>
        <w:gridCol w:w="992"/>
        <w:gridCol w:w="992"/>
      </w:tblGrid>
      <w:tr w:rsidR="001553F9" w:rsidRPr="0012286D" w14:paraId="1C167FC3" w14:textId="77777777" w:rsidTr="0063589F">
        <w:trPr>
          <w:trHeight w:val="475"/>
        </w:trPr>
        <w:tc>
          <w:tcPr>
            <w:tcW w:w="1844" w:type="dxa"/>
            <w:vAlign w:val="center"/>
          </w:tcPr>
          <w:p w14:paraId="3F2C3DCA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System input</w:t>
            </w:r>
          </w:p>
        </w:tc>
        <w:tc>
          <w:tcPr>
            <w:tcW w:w="2414" w:type="dxa"/>
            <w:vAlign w:val="center"/>
          </w:tcPr>
          <w:p w14:paraId="1F4B54D0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System output</w:t>
            </w:r>
          </w:p>
        </w:tc>
        <w:tc>
          <w:tcPr>
            <w:tcW w:w="943" w:type="dxa"/>
            <w:vAlign w:val="center"/>
          </w:tcPr>
          <w:p w14:paraId="28016EA7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Action</w:t>
            </w:r>
          </w:p>
        </w:tc>
        <w:tc>
          <w:tcPr>
            <w:tcW w:w="1746" w:type="dxa"/>
            <w:vAlign w:val="center"/>
          </w:tcPr>
          <w:p w14:paraId="59FED442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Notes</w:t>
            </w:r>
          </w:p>
        </w:tc>
        <w:tc>
          <w:tcPr>
            <w:tcW w:w="1134" w:type="dxa"/>
            <w:vAlign w:val="center"/>
          </w:tcPr>
          <w:p w14:paraId="2021CEC8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Test results</w:t>
            </w:r>
          </w:p>
        </w:tc>
        <w:tc>
          <w:tcPr>
            <w:tcW w:w="992" w:type="dxa"/>
            <w:vAlign w:val="center"/>
          </w:tcPr>
          <w:p w14:paraId="4C068A39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Date</w:t>
            </w:r>
          </w:p>
        </w:tc>
        <w:tc>
          <w:tcPr>
            <w:tcW w:w="992" w:type="dxa"/>
            <w:vAlign w:val="center"/>
          </w:tcPr>
          <w:p w14:paraId="31F1960F" w14:textId="77777777" w:rsidR="001553F9" w:rsidRPr="0012286D" w:rsidRDefault="001553F9" w:rsidP="0063589F">
            <w:pPr>
              <w:ind w:right="-109"/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n-NZ"/>
              </w:rPr>
              <w:t>Initials</w:t>
            </w:r>
          </w:p>
        </w:tc>
      </w:tr>
      <w:tr w:rsidR="001553F9" w:rsidRPr="0012286D" w14:paraId="5820F5BE" w14:textId="77777777" w:rsidTr="0063589F">
        <w:tc>
          <w:tcPr>
            <w:tcW w:w="1844" w:type="dxa"/>
            <w:vMerge w:val="restart"/>
          </w:tcPr>
          <w:p w14:paraId="26302C2A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Sprinkler operation</w:t>
            </w: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br/>
              <w:t>(FBA signals fire)</w:t>
            </w:r>
          </w:p>
        </w:tc>
        <w:tc>
          <w:tcPr>
            <w:tcW w:w="2414" w:type="dxa"/>
          </w:tcPr>
          <w:p w14:paraId="211B164F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FENZ notification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43" w:type="dxa"/>
          </w:tcPr>
          <w:p w14:paraId="2733A06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029C6E4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3E4BE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F23DF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4069A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2BFDDC6" w14:textId="77777777" w:rsidTr="0063589F">
        <w:tc>
          <w:tcPr>
            <w:tcW w:w="1844" w:type="dxa"/>
            <w:vMerge/>
          </w:tcPr>
          <w:p w14:paraId="038052F8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CFB9882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0B1697B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CC6C48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6F789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712B9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A3174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C0D32F6" w14:textId="77777777" w:rsidTr="0063589F">
        <w:tc>
          <w:tcPr>
            <w:tcW w:w="1844" w:type="dxa"/>
            <w:vMerge/>
          </w:tcPr>
          <w:p w14:paraId="65ABC181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092B6422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wide alarm</w:t>
            </w:r>
          </w:p>
        </w:tc>
        <w:tc>
          <w:tcPr>
            <w:tcW w:w="943" w:type="dxa"/>
          </w:tcPr>
          <w:p w14:paraId="60AD1FE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6CADB98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B4783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74CB1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A02DE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E7F33F9" w14:textId="77777777" w:rsidTr="0063589F">
        <w:tc>
          <w:tcPr>
            <w:tcW w:w="1844" w:type="dxa"/>
            <w:vMerge/>
          </w:tcPr>
          <w:p w14:paraId="4168C483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B479CF5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HVAC fans/dampers</w:t>
            </w:r>
          </w:p>
        </w:tc>
        <w:tc>
          <w:tcPr>
            <w:tcW w:w="943" w:type="dxa"/>
          </w:tcPr>
          <w:p w14:paraId="355D508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57E7FA4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79537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8364E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C3C59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895FB6D" w14:textId="77777777" w:rsidTr="0063589F">
        <w:tc>
          <w:tcPr>
            <w:tcW w:w="1844" w:type="dxa"/>
            <w:vMerge/>
          </w:tcPr>
          <w:p w14:paraId="50F9D1AA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AED4A6A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1C4C8E5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3FFC69A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6F112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F1CFF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C35B6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9D6037B" w14:textId="77777777" w:rsidTr="0063589F">
        <w:tc>
          <w:tcPr>
            <w:tcW w:w="1844" w:type="dxa"/>
            <w:vMerge/>
          </w:tcPr>
          <w:p w14:paraId="7CDB2DE1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F7C1429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561E59C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6568503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DA04A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F2519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31DC1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B818D15" w14:textId="77777777" w:rsidTr="0063589F">
        <w:tc>
          <w:tcPr>
            <w:tcW w:w="1844" w:type="dxa"/>
            <w:vMerge/>
          </w:tcPr>
          <w:p w14:paraId="725028F9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  <w:vAlign w:val="center"/>
          </w:tcPr>
          <w:p w14:paraId="0840C781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Corridor Electrical lighting to 100%</w:t>
            </w:r>
          </w:p>
        </w:tc>
        <w:tc>
          <w:tcPr>
            <w:tcW w:w="943" w:type="dxa"/>
          </w:tcPr>
          <w:p w14:paraId="38325AD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7ED3755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49944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C928A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295A8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27AE2E8" w14:textId="77777777" w:rsidTr="0063589F">
        <w:tc>
          <w:tcPr>
            <w:tcW w:w="1844" w:type="dxa"/>
            <w:vMerge/>
          </w:tcPr>
          <w:p w14:paraId="440E3B64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1094038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Doors / gates</w:t>
            </w:r>
          </w:p>
        </w:tc>
        <w:tc>
          <w:tcPr>
            <w:tcW w:w="943" w:type="dxa"/>
          </w:tcPr>
          <w:p w14:paraId="0AF19CD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Release</w:t>
            </w:r>
          </w:p>
        </w:tc>
        <w:tc>
          <w:tcPr>
            <w:tcW w:w="1746" w:type="dxa"/>
          </w:tcPr>
          <w:p w14:paraId="721A4DD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29800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228D9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9F11C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41D6198" w14:textId="77777777" w:rsidTr="0063589F">
        <w:tc>
          <w:tcPr>
            <w:tcW w:w="1844" w:type="dxa"/>
            <w:vMerge/>
          </w:tcPr>
          <w:p w14:paraId="0F5F944F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0C94CC0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Lift</w:t>
            </w:r>
          </w:p>
        </w:tc>
        <w:tc>
          <w:tcPr>
            <w:tcW w:w="943" w:type="dxa"/>
          </w:tcPr>
          <w:p w14:paraId="2592487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Recall</w:t>
            </w:r>
          </w:p>
        </w:tc>
        <w:tc>
          <w:tcPr>
            <w:tcW w:w="1746" w:type="dxa"/>
          </w:tcPr>
          <w:p w14:paraId="77F34B4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9BF6A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51408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24494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555CD27" w14:textId="77777777" w:rsidTr="0063589F">
        <w:tc>
          <w:tcPr>
            <w:tcW w:w="1844" w:type="dxa"/>
            <w:vMerge/>
          </w:tcPr>
          <w:p w14:paraId="2635F4D6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EFE8FE1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06E2984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3DF8F19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58721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1CAB9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FF9F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5DD1C6A" w14:textId="77777777" w:rsidTr="0063589F">
        <w:tc>
          <w:tcPr>
            <w:tcW w:w="1844" w:type="dxa"/>
            <w:vMerge/>
          </w:tcPr>
          <w:p w14:paraId="37AC2936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2B5C080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71A6DE1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29A21DC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5D087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1AF81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ACD7B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560962C" w14:textId="77777777" w:rsidTr="0063589F">
        <w:tc>
          <w:tcPr>
            <w:tcW w:w="1844" w:type="dxa"/>
            <w:vMerge/>
          </w:tcPr>
          <w:p w14:paraId="1E97F589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46B3593E" w14:textId="77777777" w:rsidR="001553F9" w:rsidRPr="0012286D" w:rsidRDefault="001553F9" w:rsidP="001D5275">
            <w:pPr>
              <w:pStyle w:val="ListParagraph"/>
              <w:numPr>
                <w:ilvl w:val="0"/>
                <w:numId w:val="4"/>
              </w:numPr>
              <w:ind w:left="355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Utilities (Gas)</w:t>
            </w:r>
          </w:p>
        </w:tc>
        <w:tc>
          <w:tcPr>
            <w:tcW w:w="943" w:type="dxa"/>
          </w:tcPr>
          <w:p w14:paraId="69737C8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0E7C710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08DF4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6B6AF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F2241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CD0057D" w14:textId="77777777" w:rsidTr="0063589F">
        <w:tc>
          <w:tcPr>
            <w:tcW w:w="1844" w:type="dxa"/>
            <w:vMerge w:val="restart"/>
          </w:tcPr>
          <w:p w14:paraId="256DF8D1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Sprinkler supervised valve operation</w:t>
            </w:r>
          </w:p>
        </w:tc>
        <w:tc>
          <w:tcPr>
            <w:tcW w:w="2414" w:type="dxa"/>
          </w:tcPr>
          <w:p w14:paraId="06EF33CF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FENZ notification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43" w:type="dxa"/>
          </w:tcPr>
          <w:p w14:paraId="21A3436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0F5E5B0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D7F33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9B4C1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C3F66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66DF9F6B" w14:textId="77777777" w:rsidTr="0063589F">
        <w:tc>
          <w:tcPr>
            <w:tcW w:w="1844" w:type="dxa"/>
            <w:vMerge/>
          </w:tcPr>
          <w:p w14:paraId="136F57DE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318A8FC1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2BB9AA1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0CC013E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C9021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62703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77E6D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E3A4EA7" w14:textId="77777777" w:rsidTr="0063589F">
        <w:tc>
          <w:tcPr>
            <w:tcW w:w="1844" w:type="dxa"/>
            <w:vMerge/>
          </w:tcPr>
          <w:p w14:paraId="2BF3B97E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401FE6A6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wide alarm</w:t>
            </w:r>
          </w:p>
        </w:tc>
        <w:tc>
          <w:tcPr>
            <w:tcW w:w="943" w:type="dxa"/>
          </w:tcPr>
          <w:p w14:paraId="22E039E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0F1A5DB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88EBB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C705C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363FC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248E299" w14:textId="77777777" w:rsidTr="0063589F">
        <w:tc>
          <w:tcPr>
            <w:tcW w:w="1844" w:type="dxa"/>
            <w:vMerge/>
          </w:tcPr>
          <w:p w14:paraId="6DE8128A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B1C28F9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HVAC fans/dampers</w:t>
            </w:r>
          </w:p>
        </w:tc>
        <w:tc>
          <w:tcPr>
            <w:tcW w:w="943" w:type="dxa"/>
          </w:tcPr>
          <w:p w14:paraId="025CC79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3C613AA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12FF5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DB919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6C280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A39C0E6" w14:textId="77777777" w:rsidTr="0063589F">
        <w:tc>
          <w:tcPr>
            <w:tcW w:w="1844" w:type="dxa"/>
            <w:vMerge/>
          </w:tcPr>
          <w:p w14:paraId="3129CEB1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BEB1E3D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75F3DE0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2798B00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A579C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3D5F2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76F8F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8C955CE" w14:textId="77777777" w:rsidTr="0063589F">
        <w:tc>
          <w:tcPr>
            <w:tcW w:w="1844" w:type="dxa"/>
            <w:vMerge/>
          </w:tcPr>
          <w:p w14:paraId="64A9EEA0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6345D5E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01EED8E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43041C7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5C9F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10DE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DFFBB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DCD174B" w14:textId="77777777" w:rsidTr="0063589F">
        <w:tc>
          <w:tcPr>
            <w:tcW w:w="1844" w:type="dxa"/>
            <w:vMerge/>
          </w:tcPr>
          <w:p w14:paraId="4EED9900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  <w:vAlign w:val="center"/>
          </w:tcPr>
          <w:p w14:paraId="0C1374B0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Corridor Electrical lighting to 100%</w:t>
            </w:r>
          </w:p>
        </w:tc>
        <w:tc>
          <w:tcPr>
            <w:tcW w:w="943" w:type="dxa"/>
          </w:tcPr>
          <w:p w14:paraId="617035B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28C8922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9BCD9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2BEC0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09D8C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2FC4B12" w14:textId="77777777" w:rsidTr="0063589F">
        <w:tc>
          <w:tcPr>
            <w:tcW w:w="1844" w:type="dxa"/>
            <w:vMerge/>
          </w:tcPr>
          <w:p w14:paraId="10034E0C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9D5E5DE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Doors / gates</w:t>
            </w:r>
          </w:p>
        </w:tc>
        <w:tc>
          <w:tcPr>
            <w:tcW w:w="943" w:type="dxa"/>
          </w:tcPr>
          <w:p w14:paraId="4DE068B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Release</w:t>
            </w:r>
          </w:p>
        </w:tc>
        <w:tc>
          <w:tcPr>
            <w:tcW w:w="1746" w:type="dxa"/>
          </w:tcPr>
          <w:p w14:paraId="351EF48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96A42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25056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4C022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C49ADE4" w14:textId="77777777" w:rsidTr="0063589F">
        <w:tc>
          <w:tcPr>
            <w:tcW w:w="1844" w:type="dxa"/>
            <w:vMerge/>
          </w:tcPr>
          <w:p w14:paraId="63D8B965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0C4D38F4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Lift</w:t>
            </w:r>
          </w:p>
        </w:tc>
        <w:tc>
          <w:tcPr>
            <w:tcW w:w="943" w:type="dxa"/>
          </w:tcPr>
          <w:p w14:paraId="098E934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Recall</w:t>
            </w:r>
          </w:p>
        </w:tc>
        <w:tc>
          <w:tcPr>
            <w:tcW w:w="1746" w:type="dxa"/>
          </w:tcPr>
          <w:p w14:paraId="3DB4CBD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FC775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7AC04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2E8FA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488A03B" w14:textId="77777777" w:rsidTr="0063589F">
        <w:tc>
          <w:tcPr>
            <w:tcW w:w="1844" w:type="dxa"/>
            <w:vMerge/>
          </w:tcPr>
          <w:p w14:paraId="41A0F4D2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6DCF2D5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755CA75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E8CF69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D096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BE625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CFD76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D464D44" w14:textId="77777777" w:rsidTr="0063589F">
        <w:tc>
          <w:tcPr>
            <w:tcW w:w="1844" w:type="dxa"/>
            <w:vMerge/>
          </w:tcPr>
          <w:p w14:paraId="2877C848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64B4BA0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61A0E7F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4EF69A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B45E9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9CBE1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36256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2F7C76C" w14:textId="77777777" w:rsidTr="0063589F">
        <w:tc>
          <w:tcPr>
            <w:tcW w:w="1844" w:type="dxa"/>
            <w:vMerge/>
          </w:tcPr>
          <w:p w14:paraId="4D0F09E9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4FC122D" w14:textId="77777777" w:rsidR="001553F9" w:rsidRPr="008A1E83" w:rsidRDefault="001553F9" w:rsidP="001D5275">
            <w:pPr>
              <w:pStyle w:val="ListParagraph"/>
              <w:numPr>
                <w:ilvl w:val="0"/>
                <w:numId w:val="5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8A1E83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Utilities (Gas)</w:t>
            </w:r>
          </w:p>
        </w:tc>
        <w:tc>
          <w:tcPr>
            <w:tcW w:w="943" w:type="dxa"/>
          </w:tcPr>
          <w:p w14:paraId="65521CB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1A24868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AA28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4A87B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461DF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6CDDBA8" w14:textId="77777777" w:rsidTr="0063589F">
        <w:tc>
          <w:tcPr>
            <w:tcW w:w="1844" w:type="dxa"/>
            <w:vMerge w:val="restart"/>
          </w:tcPr>
          <w:p w14:paraId="36AA5366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Sprinkler defect/isolate</w:t>
            </w:r>
          </w:p>
        </w:tc>
        <w:tc>
          <w:tcPr>
            <w:tcW w:w="2414" w:type="dxa"/>
          </w:tcPr>
          <w:p w14:paraId="3F4E4FBD" w14:textId="77777777" w:rsidR="001553F9" w:rsidRPr="00E86761" w:rsidRDefault="001553F9" w:rsidP="001D5275">
            <w:pPr>
              <w:pStyle w:val="ListParagraph"/>
              <w:numPr>
                <w:ilvl w:val="0"/>
                <w:numId w:val="6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E86761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3A55DDC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Defect</w:t>
            </w:r>
          </w:p>
        </w:tc>
        <w:tc>
          <w:tcPr>
            <w:tcW w:w="1746" w:type="dxa"/>
          </w:tcPr>
          <w:p w14:paraId="0B29E62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6F04E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1B646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E8ECB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8D51A42" w14:textId="77777777" w:rsidTr="0063589F">
        <w:tc>
          <w:tcPr>
            <w:tcW w:w="1844" w:type="dxa"/>
            <w:vMerge/>
          </w:tcPr>
          <w:p w14:paraId="32709832" w14:textId="77777777" w:rsidR="001553F9" w:rsidRPr="0012286D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48B79AD" w14:textId="77777777" w:rsidR="001553F9" w:rsidRPr="00E86761" w:rsidRDefault="001553F9" w:rsidP="001D5275">
            <w:pPr>
              <w:pStyle w:val="ListParagraph"/>
              <w:numPr>
                <w:ilvl w:val="0"/>
                <w:numId w:val="6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E86761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15C7AE9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Defect</w:t>
            </w:r>
          </w:p>
        </w:tc>
        <w:tc>
          <w:tcPr>
            <w:tcW w:w="1746" w:type="dxa"/>
          </w:tcPr>
          <w:p w14:paraId="2881173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5773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9A928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F51FE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6171D438" w14:textId="77777777" w:rsidTr="0063589F">
        <w:tc>
          <w:tcPr>
            <w:tcW w:w="1844" w:type="dxa"/>
            <w:vMerge/>
          </w:tcPr>
          <w:p w14:paraId="225D4B2B" w14:textId="77777777" w:rsidR="001553F9" w:rsidRPr="006327EB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0196764" w14:textId="77777777" w:rsidR="001553F9" w:rsidRPr="00E86761" w:rsidRDefault="001553F9" w:rsidP="001D5275">
            <w:pPr>
              <w:pStyle w:val="ListParagraph"/>
              <w:numPr>
                <w:ilvl w:val="0"/>
                <w:numId w:val="6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E86761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19A05F1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Defect</w:t>
            </w:r>
          </w:p>
        </w:tc>
        <w:tc>
          <w:tcPr>
            <w:tcW w:w="1746" w:type="dxa"/>
          </w:tcPr>
          <w:p w14:paraId="386BCCD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9E40C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26EE2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8A1C7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6E758E2" w14:textId="77777777" w:rsidR="001553F9" w:rsidRDefault="001553F9" w:rsidP="001553F9">
      <w:r>
        <w:br w:type="page"/>
      </w:r>
    </w:p>
    <w:p w14:paraId="5449CF8F" w14:textId="69559F41" w:rsidR="001553F9" w:rsidRPr="00E61E6B" w:rsidRDefault="001553F9" w:rsidP="001553F9">
      <w:pPr>
        <w:rPr>
          <w:b/>
          <w:bCs/>
        </w:rPr>
      </w:pPr>
      <w:r w:rsidRPr="00E61E6B">
        <w:rPr>
          <w:b/>
          <w:bCs/>
        </w:rPr>
        <w:lastRenderedPageBreak/>
        <w:t xml:space="preserve">Integrated Systems Testing checklist </w:t>
      </w:r>
      <w:r>
        <w:rPr>
          <w:b/>
          <w:bCs/>
        </w:rPr>
        <w:t>- continued</w:t>
      </w:r>
    </w:p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1844"/>
        <w:gridCol w:w="2414"/>
        <w:gridCol w:w="943"/>
        <w:gridCol w:w="1746"/>
        <w:gridCol w:w="1134"/>
        <w:gridCol w:w="992"/>
        <w:gridCol w:w="992"/>
      </w:tblGrid>
      <w:tr w:rsidR="001553F9" w:rsidRPr="0012286D" w14:paraId="1FC191AD" w14:textId="77777777" w:rsidTr="0063589F">
        <w:tc>
          <w:tcPr>
            <w:tcW w:w="1844" w:type="dxa"/>
            <w:vMerge w:val="restart"/>
          </w:tcPr>
          <w:p w14:paraId="2EAC8BA6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Manual call point (MCP) operation</w:t>
            </w:r>
          </w:p>
        </w:tc>
        <w:tc>
          <w:tcPr>
            <w:tcW w:w="2414" w:type="dxa"/>
          </w:tcPr>
          <w:p w14:paraId="2C762BF5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FENZ notification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43" w:type="dxa"/>
          </w:tcPr>
          <w:p w14:paraId="4C8128E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1209EF2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291DA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62C7F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9E08B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29AAE1F" w14:textId="77777777" w:rsidTr="0063589F">
        <w:tc>
          <w:tcPr>
            <w:tcW w:w="1844" w:type="dxa"/>
            <w:vMerge/>
          </w:tcPr>
          <w:p w14:paraId="5FFE65F9" w14:textId="77777777" w:rsidR="001553F9" w:rsidRPr="00E44ED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3D9AF047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7C00A01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3F09A8E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A29CE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6B5AF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8C621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24C05E9" w14:textId="77777777" w:rsidTr="0063589F">
        <w:tc>
          <w:tcPr>
            <w:tcW w:w="1844" w:type="dxa"/>
            <w:vMerge/>
          </w:tcPr>
          <w:p w14:paraId="2316987B" w14:textId="77777777" w:rsidR="001553F9" w:rsidRPr="00E44ED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34E46985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wide alarm</w:t>
            </w:r>
          </w:p>
        </w:tc>
        <w:tc>
          <w:tcPr>
            <w:tcW w:w="943" w:type="dxa"/>
          </w:tcPr>
          <w:p w14:paraId="39B0EE0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53A967A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FA3FF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74DFD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BB1CC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24C5288" w14:textId="77777777" w:rsidTr="0063589F">
        <w:tc>
          <w:tcPr>
            <w:tcW w:w="1844" w:type="dxa"/>
            <w:vMerge/>
          </w:tcPr>
          <w:p w14:paraId="698BB301" w14:textId="77777777" w:rsidR="001553F9" w:rsidRPr="00E44ED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F5F14D7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HVAC fans/dampers</w:t>
            </w:r>
          </w:p>
        </w:tc>
        <w:tc>
          <w:tcPr>
            <w:tcW w:w="943" w:type="dxa"/>
          </w:tcPr>
          <w:p w14:paraId="6DAF500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799DE0C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C6049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AB194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F4AAE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5D212C1" w14:textId="77777777" w:rsidTr="0063589F">
        <w:tc>
          <w:tcPr>
            <w:tcW w:w="1844" w:type="dxa"/>
            <w:vMerge/>
          </w:tcPr>
          <w:p w14:paraId="6506E840" w14:textId="77777777" w:rsidR="001553F9" w:rsidRPr="00E44ED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508BC9C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4B3892F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546A4BC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EA8A9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D335D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C47BE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677287D" w14:textId="77777777" w:rsidTr="0063589F">
        <w:tc>
          <w:tcPr>
            <w:tcW w:w="1844" w:type="dxa"/>
            <w:vMerge/>
          </w:tcPr>
          <w:p w14:paraId="072634AF" w14:textId="77777777" w:rsidR="001553F9" w:rsidRPr="00E44ED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FBFC463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5ADDE74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0DFD619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94869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FC07F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C9DED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72694E2" w14:textId="77777777" w:rsidTr="0063589F">
        <w:tc>
          <w:tcPr>
            <w:tcW w:w="1844" w:type="dxa"/>
            <w:vMerge/>
          </w:tcPr>
          <w:p w14:paraId="74590E69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78ACB88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Corridor Electrical lighting to 100%</w:t>
            </w:r>
          </w:p>
        </w:tc>
        <w:tc>
          <w:tcPr>
            <w:tcW w:w="943" w:type="dxa"/>
          </w:tcPr>
          <w:p w14:paraId="42AEDDC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497EC5B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735CE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BF49C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E44E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1A8B9A3" w14:textId="77777777" w:rsidTr="0063589F">
        <w:tc>
          <w:tcPr>
            <w:tcW w:w="1844" w:type="dxa"/>
            <w:vMerge/>
          </w:tcPr>
          <w:p w14:paraId="5E2A6DDA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CC5368A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Doors / gates</w:t>
            </w:r>
          </w:p>
        </w:tc>
        <w:tc>
          <w:tcPr>
            <w:tcW w:w="943" w:type="dxa"/>
          </w:tcPr>
          <w:p w14:paraId="54CA06A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Release</w:t>
            </w:r>
          </w:p>
        </w:tc>
        <w:tc>
          <w:tcPr>
            <w:tcW w:w="1746" w:type="dxa"/>
          </w:tcPr>
          <w:p w14:paraId="656E092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634C1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6A8CB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A4D5B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DBB565F" w14:textId="77777777" w:rsidTr="0063589F">
        <w:tc>
          <w:tcPr>
            <w:tcW w:w="1844" w:type="dxa"/>
            <w:vMerge/>
          </w:tcPr>
          <w:p w14:paraId="60E65889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FDF740E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Lift</w:t>
            </w:r>
          </w:p>
        </w:tc>
        <w:tc>
          <w:tcPr>
            <w:tcW w:w="943" w:type="dxa"/>
          </w:tcPr>
          <w:p w14:paraId="3A7439B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Recall</w:t>
            </w:r>
          </w:p>
        </w:tc>
        <w:tc>
          <w:tcPr>
            <w:tcW w:w="1746" w:type="dxa"/>
          </w:tcPr>
          <w:p w14:paraId="17D617D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5D531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499E3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470C9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1ED91DF" w14:textId="77777777" w:rsidTr="0063589F">
        <w:tc>
          <w:tcPr>
            <w:tcW w:w="1844" w:type="dxa"/>
            <w:vMerge/>
          </w:tcPr>
          <w:p w14:paraId="56ED5FF7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B875E52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433A569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3018C0C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8C85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1BA6D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DBBCF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D74F01A" w14:textId="77777777" w:rsidTr="0063589F">
        <w:tc>
          <w:tcPr>
            <w:tcW w:w="1844" w:type="dxa"/>
            <w:vMerge/>
          </w:tcPr>
          <w:p w14:paraId="5201E3B0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D88C250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729335B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14800E8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BA770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746E6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BB533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5FEFAE6" w14:textId="77777777" w:rsidTr="0063589F">
        <w:tc>
          <w:tcPr>
            <w:tcW w:w="1844" w:type="dxa"/>
            <w:vMerge/>
          </w:tcPr>
          <w:p w14:paraId="2A2BDDFA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FEF9310" w14:textId="77777777" w:rsidR="001553F9" w:rsidRPr="00D22370" w:rsidRDefault="001553F9" w:rsidP="001D5275">
            <w:pPr>
              <w:pStyle w:val="ListParagraph"/>
              <w:numPr>
                <w:ilvl w:val="0"/>
                <w:numId w:val="7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Utilities (Gas)</w:t>
            </w:r>
          </w:p>
        </w:tc>
        <w:tc>
          <w:tcPr>
            <w:tcW w:w="943" w:type="dxa"/>
          </w:tcPr>
          <w:p w14:paraId="54E9C57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2748915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C71C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A68BF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54F31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1A4635B" w14:textId="77777777" w:rsidTr="0063589F">
        <w:tc>
          <w:tcPr>
            <w:tcW w:w="1844" w:type="dxa"/>
            <w:vMerge w:val="restart"/>
          </w:tcPr>
          <w:p w14:paraId="21EC03ED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Smoke/Heat detector operation</w:t>
            </w:r>
          </w:p>
        </w:tc>
        <w:tc>
          <w:tcPr>
            <w:tcW w:w="2414" w:type="dxa"/>
          </w:tcPr>
          <w:p w14:paraId="765F61AD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FENZ notification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43" w:type="dxa"/>
          </w:tcPr>
          <w:p w14:paraId="44332E1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A7C3F7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9C600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1D8AB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5E9C7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3729B1F" w14:textId="77777777" w:rsidTr="0063589F">
        <w:tc>
          <w:tcPr>
            <w:tcW w:w="1844" w:type="dxa"/>
            <w:vMerge/>
          </w:tcPr>
          <w:p w14:paraId="5A847EC3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7FFDD7A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1DE0549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421A9C7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F273F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580E5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2C101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C84AFDB" w14:textId="77777777" w:rsidTr="0063589F">
        <w:tc>
          <w:tcPr>
            <w:tcW w:w="1844" w:type="dxa"/>
            <w:vMerge/>
          </w:tcPr>
          <w:p w14:paraId="0EB5E0C3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27C4CEA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wide alarm</w:t>
            </w:r>
          </w:p>
        </w:tc>
        <w:tc>
          <w:tcPr>
            <w:tcW w:w="943" w:type="dxa"/>
          </w:tcPr>
          <w:p w14:paraId="259F901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56694B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5428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B6C2B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88F7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F3B0C8B" w14:textId="77777777" w:rsidTr="0063589F">
        <w:tc>
          <w:tcPr>
            <w:tcW w:w="1844" w:type="dxa"/>
            <w:vMerge/>
          </w:tcPr>
          <w:p w14:paraId="195B466B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DA932E3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Building HVAC fans/dampers</w:t>
            </w:r>
          </w:p>
        </w:tc>
        <w:tc>
          <w:tcPr>
            <w:tcW w:w="943" w:type="dxa"/>
          </w:tcPr>
          <w:p w14:paraId="3F121B4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34ACA94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E74E7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B9986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1950B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3BDBF64" w14:textId="77777777" w:rsidTr="0063589F">
        <w:tc>
          <w:tcPr>
            <w:tcW w:w="1844" w:type="dxa"/>
            <w:vMerge/>
          </w:tcPr>
          <w:p w14:paraId="175D1F05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A7BB34B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269A321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0480812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E6DAF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6AA82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C2582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0EBDB68" w14:textId="77777777" w:rsidTr="0063589F">
        <w:tc>
          <w:tcPr>
            <w:tcW w:w="1844" w:type="dxa"/>
            <w:vMerge/>
          </w:tcPr>
          <w:p w14:paraId="316441B6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E39A98C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352A562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3438A8A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A0FB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32AAB0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F06F5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98AF7A7" w14:textId="77777777" w:rsidTr="0063589F">
        <w:tc>
          <w:tcPr>
            <w:tcW w:w="1844" w:type="dxa"/>
            <w:vMerge/>
          </w:tcPr>
          <w:p w14:paraId="334D0238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C5AE53A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Corridor Electrical lighting to 100%</w:t>
            </w:r>
          </w:p>
        </w:tc>
        <w:tc>
          <w:tcPr>
            <w:tcW w:w="943" w:type="dxa"/>
          </w:tcPr>
          <w:p w14:paraId="3618B57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6CF6767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2A893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DEFDC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BAFD0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B2278A3" w14:textId="77777777" w:rsidTr="0063589F">
        <w:tc>
          <w:tcPr>
            <w:tcW w:w="1844" w:type="dxa"/>
            <w:vMerge/>
          </w:tcPr>
          <w:p w14:paraId="034B74EC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00D13E81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Doors / gates</w:t>
            </w:r>
          </w:p>
        </w:tc>
        <w:tc>
          <w:tcPr>
            <w:tcW w:w="943" w:type="dxa"/>
          </w:tcPr>
          <w:p w14:paraId="76579A4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Release</w:t>
            </w:r>
          </w:p>
        </w:tc>
        <w:tc>
          <w:tcPr>
            <w:tcW w:w="1746" w:type="dxa"/>
          </w:tcPr>
          <w:p w14:paraId="19C593B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C08DB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08EB0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2D9E6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E224A51" w14:textId="77777777" w:rsidTr="0063589F">
        <w:tc>
          <w:tcPr>
            <w:tcW w:w="1844" w:type="dxa"/>
            <w:vMerge/>
          </w:tcPr>
          <w:p w14:paraId="147AC6EE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452E5767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Lift</w:t>
            </w:r>
          </w:p>
        </w:tc>
        <w:tc>
          <w:tcPr>
            <w:tcW w:w="943" w:type="dxa"/>
          </w:tcPr>
          <w:p w14:paraId="1DDBD41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Recall</w:t>
            </w:r>
          </w:p>
        </w:tc>
        <w:tc>
          <w:tcPr>
            <w:tcW w:w="1746" w:type="dxa"/>
          </w:tcPr>
          <w:p w14:paraId="1563A59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4265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CE951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3A7EE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1C1D64A" w14:textId="77777777" w:rsidTr="0063589F">
        <w:tc>
          <w:tcPr>
            <w:tcW w:w="1844" w:type="dxa"/>
            <w:vMerge/>
          </w:tcPr>
          <w:p w14:paraId="1489D155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06305D6F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087D1D9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42E5723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5B769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E0FA5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F1792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CD0AAD9" w14:textId="77777777" w:rsidTr="0063589F">
        <w:tc>
          <w:tcPr>
            <w:tcW w:w="1844" w:type="dxa"/>
            <w:vMerge/>
          </w:tcPr>
          <w:p w14:paraId="544697F1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333FE832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35BB925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Fire</w:t>
            </w:r>
          </w:p>
        </w:tc>
        <w:tc>
          <w:tcPr>
            <w:tcW w:w="1746" w:type="dxa"/>
          </w:tcPr>
          <w:p w14:paraId="77EAEF9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F5A29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6A1EC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2C193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1569AB2F" w14:textId="77777777" w:rsidTr="0063589F">
        <w:tc>
          <w:tcPr>
            <w:tcW w:w="1844" w:type="dxa"/>
            <w:vMerge/>
          </w:tcPr>
          <w:p w14:paraId="4C372C6F" w14:textId="77777777" w:rsidR="001553F9" w:rsidRPr="00D22370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BB083D9" w14:textId="77777777" w:rsidR="001553F9" w:rsidRPr="00D22370" w:rsidRDefault="001553F9" w:rsidP="001D5275">
            <w:pPr>
              <w:pStyle w:val="ListParagraph"/>
              <w:numPr>
                <w:ilvl w:val="0"/>
                <w:numId w:val="8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Utilities (Gas)</w:t>
            </w:r>
          </w:p>
        </w:tc>
        <w:tc>
          <w:tcPr>
            <w:tcW w:w="943" w:type="dxa"/>
          </w:tcPr>
          <w:p w14:paraId="3DBF20C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68586EF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A503C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8F605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6F71B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3E79B597" w14:textId="77777777" w:rsidTr="0063589F">
        <w:tc>
          <w:tcPr>
            <w:tcW w:w="1844" w:type="dxa"/>
            <w:vMerge w:val="restart"/>
          </w:tcPr>
          <w:p w14:paraId="11D8E4BF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Apartment smoke detector operation</w:t>
            </w:r>
          </w:p>
        </w:tc>
        <w:tc>
          <w:tcPr>
            <w:tcW w:w="2414" w:type="dxa"/>
          </w:tcPr>
          <w:p w14:paraId="48CC2F7B" w14:textId="77777777" w:rsidR="001553F9" w:rsidRPr="005A321D" w:rsidRDefault="001553F9" w:rsidP="001D5275">
            <w:pPr>
              <w:pStyle w:val="ListParagraph"/>
              <w:numPr>
                <w:ilvl w:val="0"/>
                <w:numId w:val="9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5A321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Fire contractor notification</w:t>
            </w:r>
          </w:p>
        </w:tc>
        <w:tc>
          <w:tcPr>
            <w:tcW w:w="943" w:type="dxa"/>
          </w:tcPr>
          <w:p w14:paraId="5C464F1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1054CAD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F5AD3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03B38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0C49D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46C0603" w14:textId="77777777" w:rsidTr="0063589F">
        <w:tc>
          <w:tcPr>
            <w:tcW w:w="1844" w:type="dxa"/>
            <w:vMerge/>
          </w:tcPr>
          <w:p w14:paraId="5E383EB1" w14:textId="77777777" w:rsidR="001553F9" w:rsidRPr="00AC3BDA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2EC9E82A" w14:textId="77777777" w:rsidR="001553F9" w:rsidRPr="005A321D" w:rsidRDefault="001553F9" w:rsidP="001D5275">
            <w:pPr>
              <w:pStyle w:val="ListParagraph"/>
              <w:numPr>
                <w:ilvl w:val="0"/>
                <w:numId w:val="9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5A321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Local alert - fire cell of origin only</w:t>
            </w:r>
          </w:p>
        </w:tc>
        <w:tc>
          <w:tcPr>
            <w:tcW w:w="943" w:type="dxa"/>
          </w:tcPr>
          <w:p w14:paraId="12DC614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2B8BFE3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A34FC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38650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8982C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974F311" w14:textId="77777777" w:rsidTr="0063589F">
        <w:tc>
          <w:tcPr>
            <w:tcW w:w="1844" w:type="dxa"/>
            <w:vMerge/>
          </w:tcPr>
          <w:p w14:paraId="3F2F4727" w14:textId="77777777" w:rsidR="001553F9" w:rsidRPr="00AC3BDA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3C98780" w14:textId="77777777" w:rsidR="001553F9" w:rsidRPr="005A321D" w:rsidRDefault="001553F9" w:rsidP="001D5275">
            <w:pPr>
              <w:pStyle w:val="ListParagraph"/>
              <w:numPr>
                <w:ilvl w:val="0"/>
                <w:numId w:val="9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5A321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355FF54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3D52162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8190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54F2F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FABEC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DD57B7F" w14:textId="77777777" w:rsidTr="0063589F">
        <w:tc>
          <w:tcPr>
            <w:tcW w:w="1844" w:type="dxa"/>
            <w:vMerge/>
          </w:tcPr>
          <w:p w14:paraId="069D9DCF" w14:textId="77777777" w:rsidR="001553F9" w:rsidRPr="00AC3BDA" w:rsidRDefault="001553F9" w:rsidP="0063589F">
            <w:pPr>
              <w:ind w:left="-46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7BBBE60" w14:textId="77777777" w:rsidR="001553F9" w:rsidRPr="005A321D" w:rsidRDefault="001553F9" w:rsidP="001D5275">
            <w:pPr>
              <w:pStyle w:val="ListParagraph"/>
              <w:numPr>
                <w:ilvl w:val="0"/>
                <w:numId w:val="9"/>
              </w:numPr>
              <w:ind w:left="314"/>
              <w:jc w:val="left"/>
              <w:rPr>
                <w:rFonts w:cstheme="minorHAnsi"/>
                <w:sz w:val="20"/>
                <w:szCs w:val="20"/>
              </w:rPr>
            </w:pPr>
            <w:r w:rsidRPr="005A321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2883613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53352384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A0630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0503B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6BCE4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A8ADCA8" w14:textId="77777777" w:rsidTr="0063589F">
        <w:tc>
          <w:tcPr>
            <w:tcW w:w="1844" w:type="dxa"/>
          </w:tcPr>
          <w:p w14:paraId="71EF7AB8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Adjacent smoke detector</w:t>
            </w:r>
          </w:p>
        </w:tc>
        <w:tc>
          <w:tcPr>
            <w:tcW w:w="2414" w:type="dxa"/>
          </w:tcPr>
          <w:p w14:paraId="0B43DEE8" w14:textId="77777777" w:rsidR="001553F9" w:rsidRPr="009A45E1" w:rsidRDefault="001553F9" w:rsidP="001D5275">
            <w:pPr>
              <w:pStyle w:val="ListParagraph"/>
              <w:numPr>
                <w:ilvl w:val="0"/>
                <w:numId w:val="10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9A45E1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Integrated Passive systems (Door hold open devices)</w:t>
            </w:r>
          </w:p>
        </w:tc>
        <w:tc>
          <w:tcPr>
            <w:tcW w:w="943" w:type="dxa"/>
          </w:tcPr>
          <w:p w14:paraId="45CB19B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Close</w:t>
            </w:r>
          </w:p>
        </w:tc>
        <w:tc>
          <w:tcPr>
            <w:tcW w:w="1746" w:type="dxa"/>
          </w:tcPr>
          <w:p w14:paraId="1BA6342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2ACE1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31757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733A2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6C70D2B" w14:textId="77777777" w:rsidTr="0063589F">
        <w:tc>
          <w:tcPr>
            <w:tcW w:w="1844" w:type="dxa"/>
            <w:vMerge w:val="restart"/>
          </w:tcPr>
          <w:p w14:paraId="1C4007DA" w14:textId="77777777" w:rsidR="001553F9" w:rsidRPr="00A40A3C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Air handling duct detector operation</w:t>
            </w:r>
          </w:p>
        </w:tc>
        <w:tc>
          <w:tcPr>
            <w:tcW w:w="2414" w:type="dxa"/>
          </w:tcPr>
          <w:p w14:paraId="5F7A0279" w14:textId="77777777" w:rsidR="001553F9" w:rsidRPr="00AB1FDA" w:rsidRDefault="001553F9" w:rsidP="001D5275">
            <w:pPr>
              <w:pStyle w:val="ListParagraph"/>
              <w:numPr>
                <w:ilvl w:val="0"/>
                <w:numId w:val="11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AB1FDA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66BDB259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166FEABC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8CDF13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56BF41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F41B45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100578C" w14:textId="77777777" w:rsidTr="0063589F">
        <w:tc>
          <w:tcPr>
            <w:tcW w:w="1844" w:type="dxa"/>
            <w:vMerge/>
          </w:tcPr>
          <w:p w14:paraId="3D510210" w14:textId="77777777" w:rsidR="001553F9" w:rsidRPr="00A40A3C" w:rsidRDefault="001553F9" w:rsidP="0063589F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7C8F8AD" w14:textId="77777777" w:rsidR="001553F9" w:rsidRPr="00AB1FDA" w:rsidRDefault="001553F9" w:rsidP="001D5275">
            <w:pPr>
              <w:pStyle w:val="ListParagraph"/>
              <w:numPr>
                <w:ilvl w:val="0"/>
                <w:numId w:val="11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AB1FDA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23F8EF06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2A33B6"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1FF67B6B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E9813A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0F613E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252D3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051522DC" w14:textId="77777777" w:rsidTr="0063589F">
        <w:tc>
          <w:tcPr>
            <w:tcW w:w="1844" w:type="dxa"/>
            <w:vMerge/>
          </w:tcPr>
          <w:p w14:paraId="252B691B" w14:textId="77777777" w:rsidR="001553F9" w:rsidRPr="00A40A3C" w:rsidRDefault="001553F9" w:rsidP="0063589F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0D6C0315" w14:textId="77777777" w:rsidR="001553F9" w:rsidRPr="00AB1FDA" w:rsidRDefault="001553F9" w:rsidP="001D5275">
            <w:pPr>
              <w:pStyle w:val="ListParagraph"/>
              <w:numPr>
                <w:ilvl w:val="0"/>
                <w:numId w:val="11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AB1FDA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03BF010B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2A33B6"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5197B041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517C5D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1CD1F4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AF5322" w14:textId="77777777" w:rsidR="001553F9" w:rsidRPr="00A40A3C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3B02A33" w14:textId="77777777" w:rsidTr="0063589F">
        <w:tc>
          <w:tcPr>
            <w:tcW w:w="1844" w:type="dxa"/>
            <w:vMerge w:val="restart"/>
          </w:tcPr>
          <w:p w14:paraId="16E70DCB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Fan control switch on</w:t>
            </w:r>
          </w:p>
        </w:tc>
        <w:tc>
          <w:tcPr>
            <w:tcW w:w="2414" w:type="dxa"/>
          </w:tcPr>
          <w:p w14:paraId="3908DD3E" w14:textId="77777777" w:rsidR="001553F9" w:rsidRPr="000E4EA2" w:rsidRDefault="001553F9" w:rsidP="001D5275">
            <w:pPr>
              <w:pStyle w:val="ListParagraph"/>
              <w:numPr>
                <w:ilvl w:val="0"/>
                <w:numId w:val="12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241C6BB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715D1D4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39FA4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442207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DA606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6DF7CF1F" w14:textId="77777777" w:rsidTr="0063589F">
        <w:tc>
          <w:tcPr>
            <w:tcW w:w="1844" w:type="dxa"/>
            <w:vMerge/>
          </w:tcPr>
          <w:p w14:paraId="284FD2E0" w14:textId="77777777" w:rsidR="001553F9" w:rsidRPr="0012286D" w:rsidRDefault="001553F9" w:rsidP="0063589F">
            <w:pPr>
              <w:pStyle w:val="ListParagraph"/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959A7E1" w14:textId="77777777" w:rsidR="001553F9" w:rsidRPr="000E4EA2" w:rsidRDefault="001553F9" w:rsidP="001D5275">
            <w:pPr>
              <w:pStyle w:val="ListParagraph"/>
              <w:numPr>
                <w:ilvl w:val="0"/>
                <w:numId w:val="12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1F8A27AD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On</w:t>
            </w:r>
          </w:p>
        </w:tc>
        <w:tc>
          <w:tcPr>
            <w:tcW w:w="1746" w:type="dxa"/>
          </w:tcPr>
          <w:p w14:paraId="1220CF8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5F99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04A1E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C4979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21A3DC0B" w14:textId="77777777" w:rsidTr="0063589F">
        <w:tc>
          <w:tcPr>
            <w:tcW w:w="1844" w:type="dxa"/>
            <w:vMerge w:val="restart"/>
          </w:tcPr>
          <w:p w14:paraId="56D1C79B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Fan control switch off</w:t>
            </w:r>
          </w:p>
        </w:tc>
        <w:tc>
          <w:tcPr>
            <w:tcW w:w="2414" w:type="dxa"/>
          </w:tcPr>
          <w:p w14:paraId="48E37314" w14:textId="77777777" w:rsidR="001553F9" w:rsidRPr="000E4EA2" w:rsidRDefault="001553F9" w:rsidP="001D5275">
            <w:pPr>
              <w:pStyle w:val="ListParagraph"/>
              <w:numPr>
                <w:ilvl w:val="0"/>
                <w:numId w:val="1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Car park supply air</w:t>
            </w:r>
          </w:p>
        </w:tc>
        <w:tc>
          <w:tcPr>
            <w:tcW w:w="943" w:type="dxa"/>
          </w:tcPr>
          <w:p w14:paraId="58C2A41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3E1D56A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911D4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1D0EE1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D0784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5ACA1EC" w14:textId="77777777" w:rsidTr="0063589F">
        <w:tc>
          <w:tcPr>
            <w:tcW w:w="1844" w:type="dxa"/>
            <w:vMerge/>
          </w:tcPr>
          <w:p w14:paraId="263D6312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1C0E718C" w14:textId="77777777" w:rsidR="001553F9" w:rsidRPr="000E4EA2" w:rsidRDefault="001553F9" w:rsidP="001D5275">
            <w:pPr>
              <w:pStyle w:val="ListParagraph"/>
              <w:numPr>
                <w:ilvl w:val="0"/>
                <w:numId w:val="1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Jet fans</w:t>
            </w:r>
          </w:p>
        </w:tc>
        <w:tc>
          <w:tcPr>
            <w:tcW w:w="943" w:type="dxa"/>
          </w:tcPr>
          <w:p w14:paraId="7126D0B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7920DF0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1A044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243E0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6BE7E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0234801" w14:textId="77777777" w:rsidTr="0063589F">
        <w:tc>
          <w:tcPr>
            <w:tcW w:w="1844" w:type="dxa"/>
            <w:vMerge w:val="restart"/>
          </w:tcPr>
          <w:p w14:paraId="0ACCB121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12286D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Power failure</w:t>
            </w:r>
          </w:p>
        </w:tc>
        <w:tc>
          <w:tcPr>
            <w:tcW w:w="2414" w:type="dxa"/>
          </w:tcPr>
          <w:p w14:paraId="69B40305" w14:textId="77777777" w:rsidR="001553F9" w:rsidRPr="000E4EA2" w:rsidRDefault="001553F9" w:rsidP="001D5275">
            <w:pPr>
              <w:pStyle w:val="ListParagraph"/>
              <w:numPr>
                <w:ilvl w:val="0"/>
                <w:numId w:val="14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Doors / gates</w:t>
            </w:r>
          </w:p>
        </w:tc>
        <w:tc>
          <w:tcPr>
            <w:tcW w:w="943" w:type="dxa"/>
          </w:tcPr>
          <w:p w14:paraId="39E4D45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Release</w:t>
            </w:r>
          </w:p>
        </w:tc>
        <w:tc>
          <w:tcPr>
            <w:tcW w:w="1746" w:type="dxa"/>
          </w:tcPr>
          <w:p w14:paraId="1AB2312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142CBC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050F66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2C937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78A1C5A5" w14:textId="77777777" w:rsidTr="0063589F">
        <w:tc>
          <w:tcPr>
            <w:tcW w:w="1844" w:type="dxa"/>
            <w:vMerge/>
          </w:tcPr>
          <w:p w14:paraId="248E122D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795C0A95" w14:textId="77777777" w:rsidR="001553F9" w:rsidRPr="00D22370" w:rsidRDefault="001553F9" w:rsidP="001D5275">
            <w:pPr>
              <w:pStyle w:val="ListParagraph"/>
              <w:numPr>
                <w:ilvl w:val="0"/>
                <w:numId w:val="14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Security monitoring co</w:t>
            </w:r>
          </w:p>
        </w:tc>
        <w:tc>
          <w:tcPr>
            <w:tcW w:w="943" w:type="dxa"/>
          </w:tcPr>
          <w:p w14:paraId="5B0EE5D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2A33B6"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65948913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5B968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AAF08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DAD81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5FC4D650" w14:textId="77777777" w:rsidTr="0063589F">
        <w:tc>
          <w:tcPr>
            <w:tcW w:w="1844" w:type="dxa"/>
            <w:vMerge/>
          </w:tcPr>
          <w:p w14:paraId="71284778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314AC29A" w14:textId="77777777" w:rsidR="001553F9" w:rsidRPr="00D22370" w:rsidRDefault="001553F9" w:rsidP="001D5275">
            <w:pPr>
              <w:pStyle w:val="ListParagraph"/>
              <w:numPr>
                <w:ilvl w:val="0"/>
                <w:numId w:val="14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Owner</w:t>
            </w:r>
          </w:p>
        </w:tc>
        <w:tc>
          <w:tcPr>
            <w:tcW w:w="943" w:type="dxa"/>
          </w:tcPr>
          <w:p w14:paraId="1C18591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2A33B6">
              <w:rPr>
                <w:rFonts w:cstheme="minorHAnsi"/>
                <w:sz w:val="20"/>
                <w:szCs w:val="20"/>
              </w:rPr>
              <w:t>Alert</w:t>
            </w:r>
          </w:p>
        </w:tc>
        <w:tc>
          <w:tcPr>
            <w:tcW w:w="1746" w:type="dxa"/>
          </w:tcPr>
          <w:p w14:paraId="6D1EF50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AB5C1F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F9E2D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80E459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A3AFB9B" w14:textId="77777777" w:rsidTr="0063589F">
        <w:tc>
          <w:tcPr>
            <w:tcW w:w="1844" w:type="dxa"/>
            <w:vMerge/>
          </w:tcPr>
          <w:p w14:paraId="1D5EACCE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54182A55" w14:textId="77777777" w:rsidR="001553F9" w:rsidRPr="00D22370" w:rsidRDefault="001553F9" w:rsidP="001D5275">
            <w:pPr>
              <w:pStyle w:val="ListParagraph"/>
              <w:numPr>
                <w:ilvl w:val="0"/>
                <w:numId w:val="14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D22370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Utilities (Gas)</w:t>
            </w:r>
          </w:p>
        </w:tc>
        <w:tc>
          <w:tcPr>
            <w:tcW w:w="943" w:type="dxa"/>
          </w:tcPr>
          <w:p w14:paraId="3E1CF45E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 w:rsidRPr="0012286D">
              <w:rPr>
                <w:rFonts w:cstheme="minorHAnsi"/>
                <w:sz w:val="20"/>
                <w:szCs w:val="20"/>
              </w:rPr>
              <w:t>Off</w:t>
            </w:r>
          </w:p>
        </w:tc>
        <w:tc>
          <w:tcPr>
            <w:tcW w:w="1746" w:type="dxa"/>
          </w:tcPr>
          <w:p w14:paraId="77D78CC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412F00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4D22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F73D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553F9" w:rsidRPr="0012286D" w14:paraId="442A6C92" w14:textId="77777777" w:rsidTr="0063589F">
        <w:tc>
          <w:tcPr>
            <w:tcW w:w="1844" w:type="dxa"/>
            <w:vMerge/>
          </w:tcPr>
          <w:p w14:paraId="53D34B9D" w14:textId="77777777" w:rsidR="001553F9" w:rsidRPr="0012286D" w:rsidRDefault="001553F9" w:rsidP="001D5275">
            <w:pPr>
              <w:pStyle w:val="ListParagraph"/>
              <w:numPr>
                <w:ilvl w:val="0"/>
                <w:numId w:val="3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414" w:type="dxa"/>
          </w:tcPr>
          <w:p w14:paraId="6C08ABDC" w14:textId="77777777" w:rsidR="001553F9" w:rsidRPr="00D22370" w:rsidRDefault="001553F9" w:rsidP="001D5275">
            <w:pPr>
              <w:pStyle w:val="ListParagraph"/>
              <w:numPr>
                <w:ilvl w:val="0"/>
                <w:numId w:val="14"/>
              </w:numPr>
              <w:ind w:left="314"/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</w:pPr>
            <w:r w:rsidRPr="009A45E1"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Integrated Passive systems (Door hold open devices)</w:t>
            </w:r>
          </w:p>
        </w:tc>
        <w:tc>
          <w:tcPr>
            <w:tcW w:w="943" w:type="dxa"/>
          </w:tcPr>
          <w:p w14:paraId="23B6115B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Close</w:t>
            </w:r>
          </w:p>
        </w:tc>
        <w:tc>
          <w:tcPr>
            <w:tcW w:w="1746" w:type="dxa"/>
          </w:tcPr>
          <w:p w14:paraId="1AC4A268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73B2A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C56365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82E8D2" w14:textId="77777777" w:rsidR="001553F9" w:rsidRPr="0012286D" w:rsidRDefault="001553F9" w:rsidP="0063589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6AA9156" w14:textId="77777777" w:rsidR="00CF0F05" w:rsidRDefault="00CF0F05"/>
    <w:sectPr w:rsidR="00CF0F0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9D43F" w14:textId="77777777" w:rsidR="001D5275" w:rsidRDefault="001D5275" w:rsidP="001D5275">
      <w:r>
        <w:separator/>
      </w:r>
    </w:p>
  </w:endnote>
  <w:endnote w:type="continuationSeparator" w:id="0">
    <w:p w14:paraId="0838E8B9" w14:textId="77777777" w:rsidR="001D5275" w:rsidRDefault="001D5275" w:rsidP="001D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44FA7" w14:textId="77777777" w:rsidR="001D5275" w:rsidRDefault="001D5275" w:rsidP="001D5275">
    <w:pPr>
      <w:pStyle w:val="Footer"/>
      <w:tabs>
        <w:tab w:val="clear" w:pos="4513"/>
        <w:tab w:val="clear" w:pos="9026"/>
        <w:tab w:val="right" w:pos="8617"/>
      </w:tabs>
    </w:pPr>
    <w:r>
      <w:t xml:space="preserve">FPANZ </w:t>
    </w:r>
    <w:r>
      <w:tab/>
      <w:t xml:space="preserve">Code of Practice for Integration of Building Fire Safety Systems.  </w:t>
    </w:r>
  </w:p>
  <w:p w14:paraId="7A1080EC" w14:textId="77777777" w:rsidR="001D5275" w:rsidRDefault="001D5275" w:rsidP="001D5275">
    <w:pPr>
      <w:pStyle w:val="Footer"/>
      <w:tabs>
        <w:tab w:val="clear" w:pos="4513"/>
        <w:tab w:val="clear" w:pos="9026"/>
        <w:tab w:val="right" w:pos="8617"/>
      </w:tabs>
    </w:pPr>
    <w:r>
      <w:t>August 2022</w:t>
    </w:r>
    <w:r w:rsidRPr="00F25BFF">
      <w:t xml:space="preserve"> </w:t>
    </w:r>
    <w:r>
      <w:tab/>
      <w:t>Copyright waived.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8793" w14:textId="77777777" w:rsidR="001D5275" w:rsidRDefault="001D5275" w:rsidP="001D5275">
      <w:r>
        <w:separator/>
      </w:r>
    </w:p>
  </w:footnote>
  <w:footnote w:type="continuationSeparator" w:id="0">
    <w:p w14:paraId="41DC1000" w14:textId="77777777" w:rsidR="001D5275" w:rsidRDefault="001D5275" w:rsidP="001D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780F"/>
    <w:multiLevelType w:val="hybridMultilevel"/>
    <w:tmpl w:val="50ECD930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4AB"/>
    <w:multiLevelType w:val="hybridMultilevel"/>
    <w:tmpl w:val="BE80C852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6D70"/>
    <w:multiLevelType w:val="hybridMultilevel"/>
    <w:tmpl w:val="6AA2538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063BE"/>
    <w:multiLevelType w:val="hybridMultilevel"/>
    <w:tmpl w:val="50ECD930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21735"/>
    <w:multiLevelType w:val="hybridMultilevel"/>
    <w:tmpl w:val="03540B1A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177D8"/>
    <w:multiLevelType w:val="multilevel"/>
    <w:tmpl w:val="97D8E7EA"/>
    <w:lvl w:ilvl="0">
      <w:start w:val="1"/>
      <w:numFmt w:val="upperLetter"/>
      <w:lvlText w:val="Appendix %1.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Caption"/>
      <w:lvlText w:val="%1.%2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Default"/>
      <w:lvlText w:val="%1.%2.%3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3">
      <w:start w:val="1"/>
      <w:numFmt w:val="lowerLetter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" w15:restartNumberingAfterBreak="0">
    <w:nsid w:val="45A62369"/>
    <w:multiLevelType w:val="hybridMultilevel"/>
    <w:tmpl w:val="5E068912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C6C05"/>
    <w:multiLevelType w:val="hybridMultilevel"/>
    <w:tmpl w:val="5A909B6A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D39C5"/>
    <w:multiLevelType w:val="hybridMultilevel"/>
    <w:tmpl w:val="F4AE461E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F5A12"/>
    <w:multiLevelType w:val="hybridMultilevel"/>
    <w:tmpl w:val="50ECD930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95C47"/>
    <w:multiLevelType w:val="hybridMultilevel"/>
    <w:tmpl w:val="CF50C3B8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37D27"/>
    <w:multiLevelType w:val="multilevel"/>
    <w:tmpl w:val="145A31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3"/>
        </w:tabs>
        <w:ind w:left="128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73461369"/>
    <w:multiLevelType w:val="hybridMultilevel"/>
    <w:tmpl w:val="50ECD930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D232C"/>
    <w:multiLevelType w:val="hybridMultilevel"/>
    <w:tmpl w:val="F86AA064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968788">
    <w:abstractNumId w:val="11"/>
  </w:num>
  <w:num w:numId="2" w16cid:durableId="1084297356">
    <w:abstractNumId w:val="5"/>
  </w:num>
  <w:num w:numId="3" w16cid:durableId="893352296">
    <w:abstractNumId w:val="2"/>
  </w:num>
  <w:num w:numId="4" w16cid:durableId="1649548538">
    <w:abstractNumId w:val="1"/>
  </w:num>
  <w:num w:numId="5" w16cid:durableId="1662077384">
    <w:abstractNumId w:val="10"/>
  </w:num>
  <w:num w:numId="6" w16cid:durableId="801191448">
    <w:abstractNumId w:val="4"/>
  </w:num>
  <w:num w:numId="7" w16cid:durableId="1763646660">
    <w:abstractNumId w:val="7"/>
  </w:num>
  <w:num w:numId="8" w16cid:durableId="958995598">
    <w:abstractNumId w:val="8"/>
  </w:num>
  <w:num w:numId="9" w16cid:durableId="978151708">
    <w:abstractNumId w:val="13"/>
  </w:num>
  <w:num w:numId="10" w16cid:durableId="450175390">
    <w:abstractNumId w:val="6"/>
  </w:num>
  <w:num w:numId="11" w16cid:durableId="1768453747">
    <w:abstractNumId w:val="9"/>
  </w:num>
  <w:num w:numId="12" w16cid:durableId="2001805864">
    <w:abstractNumId w:val="12"/>
  </w:num>
  <w:num w:numId="13" w16cid:durableId="269093387">
    <w:abstractNumId w:val="3"/>
  </w:num>
  <w:num w:numId="14" w16cid:durableId="4587575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F9"/>
    <w:rsid w:val="001553F9"/>
    <w:rsid w:val="001D5275"/>
    <w:rsid w:val="00383F74"/>
    <w:rsid w:val="00781E70"/>
    <w:rsid w:val="00CF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1571A"/>
  <w15:chartTrackingRefBased/>
  <w15:docId w15:val="{FCAD4647-A4EC-4772-B9EB-9BF4435A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3F9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553F9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000000" w:themeColor="text1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553F9"/>
    <w:pPr>
      <w:numPr>
        <w:ilvl w:val="1"/>
      </w:numPr>
      <w:spacing w:before="200"/>
      <w:ind w:left="851" w:hanging="851"/>
      <w:outlineLvl w:val="1"/>
    </w:pPr>
    <w:rPr>
      <w:color w:val="auto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53F9"/>
    <w:pPr>
      <w:keepNext/>
      <w:keepLines/>
      <w:spacing w:before="200" w:after="12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1553F9"/>
    <w:pPr>
      <w:ind w:left="0"/>
      <w:outlineLvl w:val="3"/>
    </w:pPr>
    <w:rPr>
      <w:b/>
      <w:i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1553F9"/>
    <w:pPr>
      <w:ind w:left="0"/>
      <w:outlineLvl w:val="4"/>
    </w:pPr>
    <w:rPr>
      <w:b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3F9"/>
    <w:rPr>
      <w:rFonts w:eastAsiaTheme="majorEastAsia" w:cstheme="majorBidi"/>
      <w:b/>
      <w:bCs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1553F9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53F9"/>
    <w:rPr>
      <w:rFonts w:eastAsiaTheme="majorEastAsia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1553F9"/>
    <w:rPr>
      <w:b/>
      <w:i/>
    </w:rPr>
  </w:style>
  <w:style w:type="character" w:customStyle="1" w:styleId="Heading5Char">
    <w:name w:val="Heading 5 Char"/>
    <w:basedOn w:val="DefaultParagraphFont"/>
    <w:link w:val="Heading5"/>
    <w:uiPriority w:val="9"/>
    <w:rsid w:val="001553F9"/>
    <w:rPr>
      <w:b/>
      <w:i/>
      <w:sz w:val="20"/>
    </w:rPr>
  </w:style>
  <w:style w:type="paragraph" w:styleId="ListParagraph">
    <w:name w:val="List Paragraph"/>
    <w:basedOn w:val="Normal"/>
    <w:uiPriority w:val="34"/>
    <w:qFormat/>
    <w:rsid w:val="001553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3F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55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3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3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3F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5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553F9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553F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53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rsid w:val="001553F9"/>
    <w:pPr>
      <w:tabs>
        <w:tab w:val="left" w:pos="709"/>
        <w:tab w:val="left" w:pos="132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553F9"/>
    <w:pPr>
      <w:tabs>
        <w:tab w:val="left" w:pos="851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553F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53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53F9"/>
  </w:style>
  <w:style w:type="paragraph" w:styleId="Footer">
    <w:name w:val="footer"/>
    <w:basedOn w:val="Normal"/>
    <w:link w:val="FooterChar"/>
    <w:unhideWhenUsed/>
    <w:rsid w:val="001553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553F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3F9"/>
    <w:pPr>
      <w:spacing w:line="276" w:lineRule="auto"/>
      <w:outlineLvl w:val="9"/>
    </w:pPr>
    <w:rPr>
      <w:rFonts w:asciiTheme="majorHAnsi" w:hAnsiTheme="majorHAnsi"/>
      <w:color w:val="2F5496" w:themeColor="accent1" w:themeShade="BF"/>
      <w:lang w:val="en-US" w:eastAsia="ja-JP"/>
    </w:rPr>
  </w:style>
  <w:style w:type="paragraph" w:customStyle="1" w:styleId="Default">
    <w:name w:val="Default"/>
    <w:rsid w:val="001553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AU"/>
    </w:rPr>
  </w:style>
  <w:style w:type="character" w:customStyle="1" w:styleId="apple-converted-space">
    <w:name w:val="apple-converted-space"/>
    <w:basedOn w:val="DefaultParagraphFont"/>
    <w:rsid w:val="001553F9"/>
  </w:style>
  <w:style w:type="paragraph" w:styleId="Caption">
    <w:name w:val="caption"/>
    <w:basedOn w:val="Normal"/>
    <w:next w:val="Normal"/>
    <w:uiPriority w:val="35"/>
    <w:unhideWhenUsed/>
    <w:qFormat/>
    <w:rsid w:val="001553F9"/>
    <w:pPr>
      <w:spacing w:after="200"/>
    </w:pPr>
    <w:rPr>
      <w:b/>
      <w:i/>
      <w:iCs/>
      <w:sz w:val="2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553F9"/>
    <w:rPr>
      <w:color w:val="954F72" w:themeColor="followedHyperlink"/>
      <w:u w:val="single"/>
    </w:rPr>
  </w:style>
  <w:style w:type="paragraph" w:customStyle="1" w:styleId="AppendixHeading">
    <w:name w:val="Appendix Heading"/>
    <w:basedOn w:val="Heading1"/>
    <w:next w:val="Normal"/>
    <w:link w:val="AppendixHeadingChar"/>
    <w:qFormat/>
    <w:rsid w:val="001553F9"/>
    <w:pPr>
      <w:pageBreakBefore/>
      <w:spacing w:before="0"/>
    </w:pPr>
    <w:rPr>
      <w:bCs w:val="0"/>
    </w:rPr>
  </w:style>
  <w:style w:type="character" w:customStyle="1" w:styleId="AppendixHeadingChar">
    <w:name w:val="Appendix Heading Char"/>
    <w:basedOn w:val="Heading1Char"/>
    <w:link w:val="AppendixHeading"/>
    <w:rsid w:val="001553F9"/>
    <w:rPr>
      <w:rFonts w:eastAsiaTheme="majorEastAsia" w:cstheme="majorBidi"/>
      <w:b/>
      <w:bCs w:val="0"/>
      <w:color w:val="000000" w:themeColor="text1"/>
    </w:rPr>
  </w:style>
  <w:style w:type="paragraph" w:customStyle="1" w:styleId="BasicParagraph">
    <w:name w:val="[Basic Paragraph]"/>
    <w:basedOn w:val="Normal"/>
    <w:uiPriority w:val="99"/>
    <w:rsid w:val="001553F9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1553F9"/>
    <w:rPr>
      <w:i/>
      <w:iCs/>
    </w:rPr>
  </w:style>
  <w:style w:type="paragraph" w:customStyle="1" w:styleId="AppendixHeading3">
    <w:name w:val="Appendix Heading 3"/>
    <w:basedOn w:val="Heading5"/>
    <w:next w:val="Normal"/>
    <w:link w:val="AppendixHeading3Char"/>
    <w:qFormat/>
    <w:rsid w:val="001553F9"/>
    <w:pPr>
      <w:numPr>
        <w:ilvl w:val="2"/>
        <w:numId w:val="2"/>
      </w:numPr>
    </w:pPr>
  </w:style>
  <w:style w:type="paragraph" w:customStyle="1" w:styleId="AppendixHeading2">
    <w:name w:val="Appendix Heading 2"/>
    <w:basedOn w:val="Heading5"/>
    <w:next w:val="AppendixHeading3"/>
    <w:link w:val="AppendixHeading2Char"/>
    <w:qFormat/>
    <w:rsid w:val="001553F9"/>
    <w:pPr>
      <w:numPr>
        <w:ilvl w:val="1"/>
        <w:numId w:val="2"/>
      </w:numPr>
    </w:pPr>
  </w:style>
  <w:style w:type="character" w:customStyle="1" w:styleId="AppendixHeading3Char">
    <w:name w:val="Appendix Heading 3 Char"/>
    <w:basedOn w:val="Heading5Char"/>
    <w:link w:val="AppendixHeading3"/>
    <w:rsid w:val="001553F9"/>
    <w:rPr>
      <w:b/>
      <w:i/>
      <w:sz w:val="20"/>
    </w:rPr>
  </w:style>
  <w:style w:type="character" w:customStyle="1" w:styleId="AppendixHeading2Char">
    <w:name w:val="Appendix Heading 2 Char"/>
    <w:basedOn w:val="Heading5Char"/>
    <w:link w:val="AppendixHeading2"/>
    <w:rsid w:val="001553F9"/>
    <w:rPr>
      <w:b/>
      <w:i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553F9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unhideWhenUsed/>
    <w:rsid w:val="001553F9"/>
    <w:pPr>
      <w:spacing w:after="100"/>
      <w:ind w:left="220"/>
    </w:pPr>
  </w:style>
  <w:style w:type="table" w:styleId="MediumList2-Accent1">
    <w:name w:val="Medium List 2 Accent 1"/>
    <w:basedOn w:val="TableNormal"/>
    <w:uiPriority w:val="66"/>
    <w:rsid w:val="001553F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0">
    <w:name w:val="TableGrid"/>
    <w:rsid w:val="001553F9"/>
    <w:pPr>
      <w:spacing w:after="0" w:line="240" w:lineRule="auto"/>
    </w:pPr>
    <w:rPr>
      <w:rFonts w:eastAsiaTheme="minorEastAsia"/>
      <w:lang w:eastAsia="en-N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opy">
    <w:name w:val="Body copy"/>
    <w:basedOn w:val="Normal"/>
    <w:rsid w:val="001553F9"/>
    <w:pPr>
      <w:tabs>
        <w:tab w:val="left" w:pos="284"/>
        <w:tab w:val="left" w:pos="624"/>
        <w:tab w:val="left" w:pos="964"/>
        <w:tab w:val="left" w:pos="1332"/>
        <w:tab w:val="left" w:pos="3969"/>
        <w:tab w:val="left" w:pos="4649"/>
      </w:tabs>
      <w:spacing w:after="110" w:line="220" w:lineRule="exact"/>
      <w:jc w:val="left"/>
      <w:outlineLvl w:val="0"/>
    </w:pPr>
    <w:rPr>
      <w:rFonts w:ascii="Arial" w:eastAsia="Times New Roman" w:hAnsi="Arial" w:cs="Times New Roman"/>
      <w:sz w:val="18"/>
      <w:szCs w:val="20"/>
      <w:lang w:eastAsia="en-NZ"/>
    </w:rPr>
  </w:style>
  <w:style w:type="character" w:styleId="PageNumber">
    <w:name w:val="page number"/>
    <w:basedOn w:val="DefaultParagraphFont"/>
    <w:semiHidden/>
    <w:rsid w:val="001553F9"/>
  </w:style>
  <w:style w:type="character" w:customStyle="1" w:styleId="Superscript">
    <w:name w:val="Superscript"/>
    <w:rsid w:val="001553F9"/>
    <w:rPr>
      <w:rFonts w:ascii="Arial" w:hAnsi="Arial"/>
      <w:b/>
      <w:sz w:val="18"/>
      <w:szCs w:val="18"/>
      <w:vertAlign w:val="superscript"/>
    </w:rPr>
  </w:style>
  <w:style w:type="paragraph" w:customStyle="1" w:styleId="FormNo">
    <w:name w:val="Form No"/>
    <w:rsid w:val="001553F9"/>
    <w:pPr>
      <w:spacing w:after="220" w:line="440" w:lineRule="exact"/>
    </w:pPr>
    <w:rPr>
      <w:rFonts w:ascii="Arial" w:eastAsia="Times" w:hAnsi="Arial" w:cs="Times New Roman"/>
      <w:noProof/>
      <w:sz w:val="44"/>
      <w:szCs w:val="20"/>
      <w:lang w:eastAsia="en-NZ"/>
    </w:rPr>
  </w:style>
  <w:style w:type="paragraph" w:customStyle="1" w:styleId="FormName">
    <w:name w:val="Form Name"/>
    <w:rsid w:val="001553F9"/>
    <w:pPr>
      <w:spacing w:after="220" w:line="440" w:lineRule="exact"/>
    </w:pPr>
    <w:rPr>
      <w:rFonts w:ascii="Arial" w:eastAsia="Times" w:hAnsi="Arial" w:cs="Times New Roman"/>
      <w:b/>
      <w:noProof/>
      <w:sz w:val="44"/>
      <w:szCs w:val="20"/>
      <w:lang w:eastAsia="en-NZ"/>
    </w:rPr>
  </w:style>
  <w:style w:type="paragraph" w:styleId="NoSpacing">
    <w:name w:val="No Spacing"/>
    <w:link w:val="NoSpacingChar"/>
    <w:uiPriority w:val="1"/>
    <w:qFormat/>
    <w:rsid w:val="001553F9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553F9"/>
    <w:rPr>
      <w:rFonts w:eastAsiaTheme="minorEastAsia"/>
      <w:lang w:val="en-US"/>
    </w:rPr>
  </w:style>
  <w:style w:type="character" w:customStyle="1" w:styleId="st">
    <w:name w:val="st"/>
    <w:basedOn w:val="DefaultParagraphFont"/>
    <w:rsid w:val="001553F9"/>
  </w:style>
  <w:style w:type="table" w:customStyle="1" w:styleId="TableGrid1">
    <w:name w:val="TableGrid1"/>
    <w:rsid w:val="001553F9"/>
    <w:pPr>
      <w:spacing w:after="0" w:line="240" w:lineRule="auto"/>
    </w:pPr>
    <w:rPr>
      <w:rFonts w:eastAsiaTheme="minorEastAsia"/>
      <w:lang w:eastAsia="en-N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1553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66">
    <w:name w:val="xl66"/>
    <w:basedOn w:val="Normal"/>
    <w:rsid w:val="001553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67">
    <w:name w:val="xl67"/>
    <w:basedOn w:val="Normal"/>
    <w:rsid w:val="001553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68">
    <w:name w:val="xl68"/>
    <w:basedOn w:val="Normal"/>
    <w:rsid w:val="001553F9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69">
    <w:name w:val="xl69"/>
    <w:basedOn w:val="Normal"/>
    <w:rsid w:val="001553F9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0">
    <w:name w:val="xl70"/>
    <w:basedOn w:val="Normal"/>
    <w:rsid w:val="001553F9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1">
    <w:name w:val="xl71"/>
    <w:basedOn w:val="Normal"/>
    <w:rsid w:val="001553F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2">
    <w:name w:val="xl72"/>
    <w:basedOn w:val="Normal"/>
    <w:rsid w:val="001553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3">
    <w:name w:val="xl73"/>
    <w:basedOn w:val="Normal"/>
    <w:rsid w:val="001553F9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4">
    <w:name w:val="xl74"/>
    <w:basedOn w:val="Normal"/>
    <w:rsid w:val="001553F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5">
    <w:name w:val="xl75"/>
    <w:basedOn w:val="Normal"/>
    <w:rsid w:val="00155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6">
    <w:name w:val="xl76"/>
    <w:basedOn w:val="Normal"/>
    <w:rsid w:val="001553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7">
    <w:name w:val="xl77"/>
    <w:basedOn w:val="Normal"/>
    <w:rsid w:val="001553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8">
    <w:name w:val="xl78"/>
    <w:basedOn w:val="Normal"/>
    <w:rsid w:val="001553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9">
    <w:name w:val="xl79"/>
    <w:basedOn w:val="Normal"/>
    <w:rsid w:val="001553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80">
    <w:name w:val="xl80"/>
    <w:basedOn w:val="Normal"/>
    <w:rsid w:val="001553F9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en-NZ"/>
    </w:rPr>
  </w:style>
  <w:style w:type="paragraph" w:customStyle="1" w:styleId="xl81">
    <w:name w:val="xl81"/>
    <w:basedOn w:val="Normal"/>
    <w:rsid w:val="001553F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2">
    <w:name w:val="xl82"/>
    <w:basedOn w:val="Normal"/>
    <w:rsid w:val="001553F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3">
    <w:name w:val="xl83"/>
    <w:basedOn w:val="Normal"/>
    <w:rsid w:val="001553F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4">
    <w:name w:val="xl84"/>
    <w:basedOn w:val="Normal"/>
    <w:rsid w:val="001553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5">
    <w:name w:val="xl85"/>
    <w:basedOn w:val="Normal"/>
    <w:rsid w:val="00155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6">
    <w:name w:val="xl86"/>
    <w:basedOn w:val="Normal"/>
    <w:rsid w:val="00155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7">
    <w:name w:val="xl87"/>
    <w:basedOn w:val="Normal"/>
    <w:rsid w:val="00155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8">
    <w:name w:val="xl88"/>
    <w:basedOn w:val="Normal"/>
    <w:rsid w:val="001553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9">
    <w:name w:val="xl89"/>
    <w:basedOn w:val="Normal"/>
    <w:rsid w:val="001553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Note">
    <w:name w:val="Note"/>
    <w:basedOn w:val="Normal"/>
    <w:link w:val="NoteChar"/>
    <w:qFormat/>
    <w:rsid w:val="001553F9"/>
    <w:rPr>
      <w:sz w:val="18"/>
    </w:rPr>
  </w:style>
  <w:style w:type="character" w:customStyle="1" w:styleId="NoteChar">
    <w:name w:val="Note Char"/>
    <w:basedOn w:val="DefaultParagraphFont"/>
    <w:link w:val="Note"/>
    <w:rsid w:val="001553F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Marshall</dc:creator>
  <cp:keywords/>
  <dc:description/>
  <cp:lastModifiedBy>Nicky Marshall</cp:lastModifiedBy>
  <cp:revision>1</cp:revision>
  <dcterms:created xsi:type="dcterms:W3CDTF">2022-08-22T01:06:00Z</dcterms:created>
  <dcterms:modified xsi:type="dcterms:W3CDTF">2022-08-22T01:21:00Z</dcterms:modified>
</cp:coreProperties>
</file>